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Co je to náhradní plnění?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>Zákon o zaměstnanosti č. 435/2004 Sb. ukládá zaměstnavateli (včetně státních institucí) s více než 25 zaměstnanci povinnost zaměstnávat osoby se zdravotním postižením. Povinný podíl těchto osob na celkovém počtu zaměstnanců je stanoven ve výši 4%.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>Za nesplnění této povinnosti je zaměstnavatel povinen odvést do státního rozpočtu za každou osobu se zdravotním postižením, kterou by měl zaměstnávat, ročně 2,5 násobek průměrné mzdy.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color w:val="042C4F"/>
          <w:sz w:val="24"/>
          <w:szCs w:val="24"/>
          <w:lang w:eastAsia="cs-CZ"/>
        </w:rPr>
        <w:t>V případě, že sami nezaměstnáváte potřebný počet zaměstnanců se zdravotním postižením, můžete tuto povinnost splnit odebráním výrobků nebo služeb od organizací zaměstnávajících více než 50 % zaměstnanců se zdravotním postižením, např. od naší společnosti JMV s.r.o.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Příklad</w:t>
      </w:r>
      <w:r w:rsidRPr="00147777">
        <w:rPr>
          <w:rFonts w:ascii="Times New Roman" w:eastAsia="Times New Roman" w:hAnsi="Times New Roman"/>
          <w:b/>
          <w:bCs/>
          <w:color w:val="042C4F"/>
          <w:lang w:eastAsia="cs-CZ"/>
        </w:rPr>
        <w:t>:</w:t>
      </w:r>
      <w:r w:rsidRPr="00147777">
        <w:rPr>
          <w:rFonts w:ascii="Times New Roman" w:eastAsia="Times New Roman" w:hAnsi="Times New Roman"/>
          <w:color w:val="042C4F"/>
          <w:lang w:eastAsia="cs-CZ"/>
        </w:rPr>
        <w:t xml:space="preserve"> V případě, že zaměstnáváte 25 osob, nastává povinnost:</w:t>
      </w:r>
    </w:p>
    <w:p w:rsidR="004E52A5" w:rsidRPr="00147777" w:rsidRDefault="004E52A5" w:rsidP="004E52A5">
      <w:pPr>
        <w:pStyle w:val="Odstavecseseznamem"/>
        <w:numPr>
          <w:ilvl w:val="0"/>
          <w:numId w:val="1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 xml:space="preserve">zaměstnat jednoho pracovníka se zdravotním postižením, nebo </w:t>
      </w:r>
    </w:p>
    <w:p w:rsidR="004E52A5" w:rsidRPr="00147777" w:rsidRDefault="004E52A5" w:rsidP="004E52A5">
      <w:pPr>
        <w:pStyle w:val="Odstavecseseznamem"/>
        <w:numPr>
          <w:ilvl w:val="0"/>
          <w:numId w:val="1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>odebrat zboží či služby v roce 2010 v hodnotě cca 160,3 tis. Kč bez DPH od organizace, která může poskytovat náhradní plnění, nebo</w:t>
      </w:r>
    </w:p>
    <w:p w:rsidR="004E52A5" w:rsidRPr="00147777" w:rsidRDefault="004E52A5" w:rsidP="004E52A5">
      <w:pPr>
        <w:pStyle w:val="Odstavecseseznamem"/>
        <w:numPr>
          <w:ilvl w:val="0"/>
          <w:numId w:val="1"/>
        </w:numPr>
        <w:shd w:val="clear" w:color="auto" w:fill="FFFFFF"/>
        <w:spacing w:before="48" w:after="48" w:line="240" w:lineRule="auto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>odvést do státního rozpočtu cca 57,2 tis. Kč (rok 2009)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color w:val="042C4F"/>
          <w:lang w:eastAsia="cs-CZ"/>
        </w:rPr>
      </w:pPr>
      <w:r w:rsidRPr="00147777">
        <w:rPr>
          <w:rFonts w:ascii="Times New Roman" w:eastAsia="Times New Roman" w:hAnsi="Times New Roman"/>
          <w:i/>
          <w:iCs/>
          <w:color w:val="042C4F"/>
          <w:lang w:eastAsia="cs-CZ"/>
        </w:rPr>
        <w:t xml:space="preserve">Pozn.: Při výpočtu se vychází z průměrné měsíční mzdy za I. až III. čtvrtletí daného kalendářního roku. V roce  2009 činila průměrná mzda  22.896,- Kč. Údaj pro rok 2010 bude zveřejněn MPSV koncem roku 2010. </w:t>
      </w:r>
      <w:bookmarkStart w:id="0" w:name="2"/>
      <w:bookmarkEnd w:id="0"/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Způsob výpočtu náhradního plnění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color w:val="042C4F"/>
          <w:lang w:eastAsia="cs-CZ"/>
        </w:rPr>
      </w:pPr>
      <w:r w:rsidRPr="00147777">
        <w:rPr>
          <w:rFonts w:ascii="Times New Roman" w:eastAsia="Times New Roman" w:hAnsi="Times New Roman"/>
          <w:color w:val="042C4F"/>
          <w:lang w:eastAsia="cs-CZ"/>
        </w:rPr>
        <w:t>Při výpočtu náhradního plnění se celkový objem plateb bez DPH za výrobky či služby odebrané ve sledovaném roce od organizace, která zaměstnává více jak 50 % zaměstnanců se zdravotním postižení, vydělí sedminásobkem průměrné měsíční mzdy v národním hospodářství za první až třetí čtvrtletí sledovaného kalendářního roku vyhlášené MPSV.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</w:pPr>
      <w:bookmarkStart w:id="1" w:name="3"/>
      <w:bookmarkEnd w:id="1"/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Příklady způsobu výpočtu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>V případě, že Váš průměrný přepočtený počet zaměstnanců (viz §15 vyhláška č. 518/2004) je pro letošní kalendářní rok 46, je Váš povinný podíl stanoven na 2 zaměstnance (4% z 46 je 1,84; zaokrouhleno matematicky na 2).</w:t>
      </w:r>
    </w:p>
    <w:p w:rsidR="004E52A5" w:rsidRPr="00147777" w:rsidRDefault="004E52A5" w:rsidP="004E52A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Vzniká tedy zákonná povinnost:</w:t>
      </w:r>
    </w:p>
    <w:p w:rsidR="004E52A5" w:rsidRPr="00147777" w:rsidRDefault="004E52A5" w:rsidP="004E52A5">
      <w:pPr>
        <w:numPr>
          <w:ilvl w:val="0"/>
          <w:numId w:val="2"/>
        </w:num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>zaměstnávat 2 osoby se zdravotním postižením, nebo</w:t>
      </w:r>
    </w:p>
    <w:p w:rsidR="004E52A5" w:rsidRPr="00147777" w:rsidRDefault="004E52A5" w:rsidP="004E52A5">
      <w:pPr>
        <w:numPr>
          <w:ilvl w:val="0"/>
          <w:numId w:val="2"/>
        </w:numPr>
        <w:shd w:val="clear" w:color="auto" w:fill="FFFFFF"/>
        <w:spacing w:before="48" w:after="240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odvést do státního rozpočtu</w:t>
      </w: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 do 15. února následujícího kalendářního roku částku odpovídající </w:t>
      </w: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2,5 násobku průměrné měsíční mzdy</w:t>
      </w: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 stanovené za první až třetí čtvrtletí sledovaného kalendářního roku za každého zaměstnance</w:t>
      </w:r>
    </w:p>
    <w:p w:rsidR="004E52A5" w:rsidRPr="00147777" w:rsidRDefault="004E52A5" w:rsidP="004E52A5">
      <w:p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Průměrná mzda za I. až III. čtvrtletí 2009 = 22.896,00 </w:t>
      </w:r>
    </w:p>
    <w:p w:rsidR="004E52A5" w:rsidRPr="00147777" w:rsidRDefault="004E52A5" w:rsidP="004E52A5">
      <w:p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>2,5 × 22.896 × 2 zaměstnanci = 114.480 Kč</w:t>
      </w:r>
    </w:p>
    <w:p w:rsidR="004E52A5" w:rsidRPr="00147777" w:rsidRDefault="004E52A5" w:rsidP="004E52A5">
      <w:p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Vzniká tedy povinnost odvést do státního rozpočtu cca 114 tis. Kč, nebo </w:t>
      </w:r>
    </w:p>
    <w:p w:rsidR="004E52A5" w:rsidRPr="00147777" w:rsidRDefault="004E52A5" w:rsidP="004E52A5">
      <w:pPr>
        <w:numPr>
          <w:ilvl w:val="0"/>
          <w:numId w:val="2"/>
        </w:num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odebrat zboží či služby</w:t>
      </w: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 od organizace, která může poskytovat náhradní plnění, a to v hodnotě </w:t>
      </w: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sedminásobku průměrné měsíční mzdy</w:t>
      </w: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 </w:t>
      </w: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br/>
        <w:t xml:space="preserve">7 × 22.896 × 2 zaměstnanci = 320.544 Kč bez DPH. 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lastRenderedPageBreak/>
        <w:t xml:space="preserve">Při odběru zboží nebo služeb od naší společnosti, která Vám může poskytnout náhradní plnění, splníte nejen zákonnou povinnost, ale peníze místo odvodu do státního rozpočtu využijete efektivněji na nákup zboží a služeb. </w:t>
      </w:r>
    </w:p>
    <w:p w:rsidR="004E52A5" w:rsidRPr="00147777" w:rsidRDefault="004E52A5" w:rsidP="004E52A5">
      <w:pPr>
        <w:numPr>
          <w:ilvl w:val="0"/>
          <w:numId w:val="2"/>
        </w:numPr>
        <w:shd w:val="clear" w:color="auto" w:fill="FFFFFF"/>
        <w:spacing w:before="48" w:after="48" w:line="240" w:lineRule="auto"/>
        <w:ind w:left="960"/>
        <w:rPr>
          <w:rFonts w:ascii="Times New Roman" w:eastAsia="Times New Roman" w:hAnsi="Times New Roman"/>
          <w:color w:val="042C4F"/>
          <w:sz w:val="24"/>
          <w:szCs w:val="24"/>
          <w:lang w:eastAsia="cs-CZ"/>
        </w:rPr>
      </w:pPr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 xml:space="preserve">provést kombinaci možností uvedených v bodech a) až c). </w:t>
      </w:r>
    </w:p>
    <w:p w:rsidR="004E52A5" w:rsidRPr="00147777" w:rsidRDefault="004E52A5" w:rsidP="004E52A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</w:pPr>
      <w:bookmarkStart w:id="2" w:name="4"/>
      <w:bookmarkEnd w:id="2"/>
      <w:r w:rsidRPr="00147777">
        <w:rPr>
          <w:rFonts w:ascii="Times New Roman" w:eastAsia="Times New Roman" w:hAnsi="Times New Roman"/>
          <w:b/>
          <w:bCs/>
          <w:color w:val="042C4F"/>
          <w:sz w:val="24"/>
          <w:szCs w:val="24"/>
          <w:lang w:eastAsia="cs-CZ"/>
        </w:rPr>
        <w:t>Jak získat náhradní plnění na nákup sortimentu nabízeného společností JMV s.r.o.</w:t>
      </w:r>
    </w:p>
    <w:p w:rsidR="005678D7" w:rsidRDefault="004E52A5" w:rsidP="004E52A5">
      <w:r w:rsidRPr="00147777">
        <w:rPr>
          <w:rFonts w:ascii="Times New Roman" w:eastAsia="Times New Roman" w:hAnsi="Times New Roman"/>
          <w:color w:val="042C4F"/>
          <w:sz w:val="24"/>
          <w:szCs w:val="24"/>
          <w:lang w:eastAsia="cs-CZ"/>
        </w:rPr>
        <w:t>Na odběr veškerého sortimentu nabízeného naší společností, získáte potvrzení o tzv. náhradním plnění, které nahrazuje povinnost zaměstnávat osoby se zdravotním postižením.</w:t>
      </w:r>
    </w:p>
    <w:sectPr w:rsidR="005678D7" w:rsidSect="00643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238"/>
    <w:multiLevelType w:val="multilevel"/>
    <w:tmpl w:val="11AAEB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fornian FB" w:eastAsia="Times New Roman" w:hAnsi="Californian FB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44038"/>
    <w:multiLevelType w:val="multilevel"/>
    <w:tmpl w:val="C790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E52A5"/>
    <w:rsid w:val="004E52A5"/>
    <w:rsid w:val="006432FF"/>
    <w:rsid w:val="008B2AAF"/>
    <w:rsid w:val="008E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52A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Michalec</dc:creator>
  <cp:keywords/>
  <dc:description/>
  <cp:lastModifiedBy>Jiří Michalec</cp:lastModifiedBy>
  <cp:revision>1</cp:revision>
  <dcterms:created xsi:type="dcterms:W3CDTF">2010-05-13T12:00:00Z</dcterms:created>
  <dcterms:modified xsi:type="dcterms:W3CDTF">2010-05-13T12:00:00Z</dcterms:modified>
</cp:coreProperties>
</file>